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D7" w:rsidRPr="000438D7" w:rsidRDefault="000438D7" w:rsidP="000438D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80" w:afterLines="50" w:after="180" w:line="0" w:lineRule="atLeast"/>
        <w:ind w:leftChars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Ref455414134"/>
      <w:r w:rsidRPr="000438D7">
        <w:rPr>
          <w:rFonts w:ascii="Times New Roman" w:eastAsia="標楷體" w:hAnsi="Times New Roman" w:cs="Times New Roman"/>
          <w:b/>
          <w:kern w:val="0"/>
          <w:sz w:val="28"/>
          <w:szCs w:val="28"/>
        </w:rPr>
        <w:t>課程檢核表及修業規劃表</w:t>
      </w:r>
      <w:bookmarkEnd w:id="0"/>
    </w:p>
    <w:p w:rsidR="000438D7" w:rsidRPr="001D3C1A" w:rsidRDefault="000438D7" w:rsidP="00AF140A">
      <w:pPr>
        <w:pStyle w:val="a3"/>
        <w:numPr>
          <w:ilvl w:val="1"/>
          <w:numId w:val="4"/>
        </w:numPr>
        <w:autoSpaceDE w:val="0"/>
        <w:autoSpaceDN w:val="0"/>
        <w:adjustRightInd w:val="0"/>
        <w:ind w:leftChars="150" w:left="644" w:hanging="284"/>
        <w:rPr>
          <w:rFonts w:ascii="Times New Roman" w:eastAsia="標楷體" w:hAnsi="Times New Roman" w:cs="Times New Roman"/>
          <w:b/>
          <w:kern w:val="0"/>
          <w:szCs w:val="24"/>
        </w:rPr>
      </w:pPr>
      <w:r w:rsidRPr="001D3C1A">
        <w:rPr>
          <w:rFonts w:ascii="Times New Roman" w:eastAsia="標楷體" w:hAnsi="Times New Roman" w:cs="Times New Roman" w:hint="eastAsia"/>
          <w:b/>
          <w:kern w:val="0"/>
          <w:szCs w:val="24"/>
        </w:rPr>
        <w:t>課程檢核表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1500"/>
        <w:gridCol w:w="1500"/>
        <w:gridCol w:w="1501"/>
      </w:tblGrid>
      <w:tr w:rsidR="000438D7" w:rsidTr="0003553E">
        <w:tc>
          <w:tcPr>
            <w:tcW w:w="9134" w:type="dxa"/>
            <w:gridSpan w:val="4"/>
          </w:tcPr>
          <w:p w:rsidR="000438D7" w:rsidRPr="001D3C1A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台灣文學研究所碩士班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畢業學分：</w:t>
            </w: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27</w:t>
            </w: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96-104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學年度入學學生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學分）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姓名：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學號：</w:t>
            </w:r>
          </w:p>
        </w:tc>
      </w:tr>
      <w:tr w:rsidR="000438D7" w:rsidTr="0003553E">
        <w:trPr>
          <w:trHeight w:val="371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必修課程（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及格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台灣文學史史料學（碩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上學期）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台灣文學史史料學（碩一下學期）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文學研究方法論（碩二上學期）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選修課程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及格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所外、校際選修課程（最多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  <w:r w:rsidRPr="009268A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，經諮詢所長後，得修習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及格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總計學分：</w:t>
            </w:r>
          </w:p>
        </w:tc>
      </w:tr>
    </w:tbl>
    <w:p w:rsidR="000438D7" w:rsidRDefault="000438D7" w:rsidP="000438D7">
      <w:pPr>
        <w:pStyle w:val="a3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kern w:val="0"/>
          <w:szCs w:val="24"/>
        </w:rPr>
      </w:pPr>
    </w:p>
    <w:p w:rsidR="000438D7" w:rsidRDefault="000438D7" w:rsidP="000438D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:rsidR="000438D7" w:rsidRDefault="000438D7" w:rsidP="000438D7">
      <w:pPr>
        <w:pStyle w:val="a3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1500"/>
        <w:gridCol w:w="1500"/>
        <w:gridCol w:w="1501"/>
      </w:tblGrid>
      <w:tr w:rsidR="000438D7" w:rsidTr="0003553E">
        <w:tc>
          <w:tcPr>
            <w:tcW w:w="9134" w:type="dxa"/>
            <w:gridSpan w:val="4"/>
          </w:tcPr>
          <w:p w:rsidR="000438D7" w:rsidRPr="001D3C1A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台灣文學研究所博士班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畢業學分：</w:t>
            </w: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96-104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學年度入學學生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學分）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姓名：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學號：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選修課程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及格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所外、校際選修課程（最多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  <w:r w:rsidRPr="009268A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，經諮詢所長後，得修習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及格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總計學分：</w:t>
            </w:r>
          </w:p>
        </w:tc>
      </w:tr>
    </w:tbl>
    <w:p w:rsidR="000438D7" w:rsidRDefault="000438D7" w:rsidP="000438D7">
      <w:pPr>
        <w:pStyle w:val="a3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kern w:val="0"/>
          <w:szCs w:val="24"/>
        </w:rPr>
      </w:pPr>
    </w:p>
    <w:p w:rsidR="000438D7" w:rsidRDefault="000438D7" w:rsidP="000438D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:rsidR="000438D7" w:rsidRPr="001D3C1A" w:rsidRDefault="000438D7" w:rsidP="00AF140A">
      <w:pPr>
        <w:pStyle w:val="a3"/>
        <w:numPr>
          <w:ilvl w:val="1"/>
          <w:numId w:val="4"/>
        </w:numPr>
        <w:autoSpaceDE w:val="0"/>
        <w:autoSpaceDN w:val="0"/>
        <w:adjustRightInd w:val="0"/>
        <w:ind w:leftChars="150" w:left="644" w:hanging="284"/>
        <w:rPr>
          <w:rFonts w:ascii="Times New Roman" w:eastAsia="標楷體" w:hAnsi="Times New Roman" w:cs="Times New Roman"/>
          <w:b/>
          <w:kern w:val="0"/>
          <w:szCs w:val="24"/>
        </w:rPr>
      </w:pPr>
      <w:bookmarkStart w:id="1" w:name="_GoBack"/>
      <w:bookmarkEnd w:id="1"/>
      <w:r w:rsidRPr="001D3C1A">
        <w:rPr>
          <w:rFonts w:ascii="Times New Roman" w:eastAsia="標楷體" w:hAnsi="Times New Roman" w:cs="Times New Roman" w:hint="eastAsia"/>
          <w:b/>
          <w:kern w:val="0"/>
          <w:szCs w:val="24"/>
        </w:rPr>
        <w:lastRenderedPageBreak/>
        <w:t>修業規劃表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1500"/>
        <w:gridCol w:w="1500"/>
        <w:gridCol w:w="1501"/>
      </w:tblGrid>
      <w:tr w:rsidR="000438D7" w:rsidTr="0003553E">
        <w:tc>
          <w:tcPr>
            <w:tcW w:w="9134" w:type="dxa"/>
            <w:gridSpan w:val="4"/>
          </w:tcPr>
          <w:p w:rsidR="000438D7" w:rsidRPr="001D3C1A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台灣文學研究所碩士班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姓名：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學號：</w:t>
            </w:r>
          </w:p>
        </w:tc>
      </w:tr>
      <w:tr w:rsidR="000438D7" w:rsidTr="0003553E">
        <w:trPr>
          <w:trHeight w:val="371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碩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上課時間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必／選修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學分數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台灣文學史史料學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▓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碩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上課時間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必／選修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學分數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台灣文學史史料學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▓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碩二上學期（建議修習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文學研究方法論（碩二上學期）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▓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碩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二下學期（建議修習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碩三以上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總計學分：</w:t>
            </w:r>
          </w:p>
        </w:tc>
      </w:tr>
    </w:tbl>
    <w:p w:rsidR="000438D7" w:rsidRDefault="000438D7" w:rsidP="000438D7">
      <w:pPr>
        <w:pStyle w:val="a3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1500"/>
        <w:gridCol w:w="1500"/>
        <w:gridCol w:w="1501"/>
      </w:tblGrid>
      <w:tr w:rsidR="000438D7" w:rsidTr="0003553E">
        <w:tc>
          <w:tcPr>
            <w:tcW w:w="9134" w:type="dxa"/>
            <w:gridSpan w:val="4"/>
          </w:tcPr>
          <w:p w:rsidR="000438D7" w:rsidRPr="001D3C1A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D3C1A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lastRenderedPageBreak/>
              <w:t>台灣文學研究所博士班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姓名：</w:t>
            </w:r>
          </w:p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學號：</w:t>
            </w:r>
          </w:p>
        </w:tc>
      </w:tr>
      <w:tr w:rsidR="000438D7" w:rsidTr="0003553E">
        <w:trPr>
          <w:trHeight w:val="371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上課時間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必／選修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學分數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1. 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博一下學期（建議修習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上課時間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必／選修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學分數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博二上學期（建議修習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文學研究方法論（碩二上學期）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博二下學期（建議修習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2-3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門課程，最多不超過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門課程）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學分小計：</w:t>
            </w: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博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三以上</w:t>
            </w: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</w:t>
            </w: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4633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1" w:type="dxa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438D7" w:rsidTr="0003553E">
        <w:trPr>
          <w:trHeight w:val="368"/>
        </w:trPr>
        <w:tc>
          <w:tcPr>
            <w:tcW w:w="9134" w:type="dxa"/>
            <w:gridSpan w:val="4"/>
          </w:tcPr>
          <w:p w:rsidR="000438D7" w:rsidRDefault="000438D7" w:rsidP="0003553E">
            <w:pPr>
              <w:pStyle w:val="a3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總計學分：</w:t>
            </w:r>
          </w:p>
        </w:tc>
      </w:tr>
    </w:tbl>
    <w:p w:rsidR="000438D7" w:rsidRDefault="000438D7" w:rsidP="000438D7">
      <w:pPr>
        <w:pStyle w:val="a3"/>
        <w:autoSpaceDE w:val="0"/>
        <w:autoSpaceDN w:val="0"/>
        <w:adjustRightInd w:val="0"/>
        <w:ind w:leftChars="0" w:left="720"/>
        <w:rPr>
          <w:rFonts w:ascii="Times New Roman" w:eastAsia="標楷體" w:hAnsi="Times New Roman" w:cs="Times New Roman"/>
          <w:kern w:val="0"/>
          <w:szCs w:val="24"/>
        </w:rPr>
      </w:pPr>
    </w:p>
    <w:p w:rsidR="00BF24B1" w:rsidRDefault="00BF24B1"/>
    <w:sectPr w:rsidR="00BF24B1" w:rsidSect="000438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945"/>
    <w:multiLevelType w:val="hybridMultilevel"/>
    <w:tmpl w:val="D034111E"/>
    <w:lvl w:ilvl="0" w:tplc="82A6A444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FD2FC6A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8A09FE"/>
    <w:multiLevelType w:val="hybridMultilevel"/>
    <w:tmpl w:val="032C2FA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957F59"/>
    <w:multiLevelType w:val="hybridMultilevel"/>
    <w:tmpl w:val="791A5FB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5">
      <w:start w:val="1"/>
      <w:numFmt w:val="taiwaneseCountingThousand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53775FB"/>
    <w:multiLevelType w:val="hybridMultilevel"/>
    <w:tmpl w:val="FBF2F92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D7"/>
    <w:rsid w:val="000438D7"/>
    <w:rsid w:val="00AF140A"/>
    <w:rsid w:val="00B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D7"/>
    <w:pPr>
      <w:ind w:leftChars="200" w:left="480"/>
    </w:pPr>
  </w:style>
  <w:style w:type="table" w:styleId="a4">
    <w:name w:val="Table Grid"/>
    <w:basedOn w:val="a1"/>
    <w:uiPriority w:val="59"/>
    <w:rsid w:val="0004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D7"/>
    <w:pPr>
      <w:ind w:leftChars="200" w:left="480"/>
    </w:pPr>
  </w:style>
  <w:style w:type="table" w:styleId="a4">
    <w:name w:val="Table Grid"/>
    <w:basedOn w:val="a1"/>
    <w:uiPriority w:val="59"/>
    <w:rsid w:val="0004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2016-07-28T08:21:00Z</dcterms:created>
  <dcterms:modified xsi:type="dcterms:W3CDTF">2019-06-25T08:38:00Z</dcterms:modified>
</cp:coreProperties>
</file>